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DF4BE" w14:textId="74336C2F" w:rsidR="00C751F9" w:rsidRPr="00C751F9" w:rsidRDefault="00C751F9" w:rsidP="00E322B6">
      <w:pPr>
        <w:widowControl w:val="0"/>
        <w:suppressAutoHyphens/>
        <w:autoSpaceDN w:val="0"/>
        <w:spacing w:after="0" w:line="240" w:lineRule="auto"/>
        <w:ind w:left="4956"/>
        <w:textAlignment w:val="baseline"/>
        <w:rPr>
          <w:rFonts w:ascii="Cambria" w:eastAsia="Lucida Sans Unicode" w:hAnsi="Cambria" w:cs="Arial"/>
          <w:b/>
          <w:kern w:val="3"/>
          <w:lang w:eastAsia="zh-CN" w:bidi="hi-IN"/>
        </w:rPr>
      </w:pPr>
      <w:r>
        <w:rPr>
          <w:rFonts w:ascii="Cambria" w:eastAsia="Lucida Sans Unicode" w:hAnsi="Cambria" w:cs="Arial"/>
          <w:b/>
          <w:kern w:val="3"/>
          <w:lang w:eastAsia="zh-CN" w:bidi="hi-IN"/>
        </w:rPr>
        <w:t xml:space="preserve">Załącznik nr </w:t>
      </w:r>
      <w:r w:rsidR="00E322B6">
        <w:rPr>
          <w:rFonts w:ascii="Cambria" w:eastAsia="Lucida Sans Unicode" w:hAnsi="Cambria" w:cs="Arial"/>
          <w:b/>
          <w:kern w:val="3"/>
          <w:lang w:eastAsia="zh-CN" w:bidi="hi-IN"/>
        </w:rPr>
        <w:t>4</w:t>
      </w:r>
      <w:r w:rsidRPr="00C751F9">
        <w:rPr>
          <w:rFonts w:ascii="Cambria" w:eastAsia="Lucida Sans Unicode" w:hAnsi="Cambria" w:cs="Arial"/>
          <w:b/>
          <w:kern w:val="3"/>
          <w:lang w:eastAsia="zh-CN" w:bidi="hi-IN"/>
        </w:rPr>
        <w:t xml:space="preserve"> do </w:t>
      </w:r>
      <w:r>
        <w:rPr>
          <w:rFonts w:ascii="Cambria" w:eastAsia="Lucida Sans Unicode" w:hAnsi="Cambria" w:cs="Arial"/>
          <w:b/>
          <w:kern w:val="3"/>
          <w:lang w:eastAsia="zh-CN" w:bidi="hi-IN"/>
        </w:rPr>
        <w:t>Zaproszenia do składania ofert</w:t>
      </w:r>
    </w:p>
    <w:p w14:paraId="0802F811" w14:textId="77777777" w:rsidR="00C751F9" w:rsidRPr="00C751F9" w:rsidRDefault="00C751F9" w:rsidP="00C751F9">
      <w:pPr>
        <w:suppressAutoHyphens/>
        <w:autoSpaceDN w:val="0"/>
        <w:spacing w:after="0" w:line="240" w:lineRule="auto"/>
        <w:ind w:left="720"/>
        <w:jc w:val="right"/>
        <w:rPr>
          <w:rFonts w:ascii="Cambria" w:eastAsia="Times New Roman" w:hAnsi="Cambria" w:cs="Arial"/>
          <w:b/>
          <w:bCs/>
          <w:color w:val="000000"/>
          <w:lang w:eastAsia="zh-CN"/>
        </w:rPr>
      </w:pPr>
      <w:r w:rsidRPr="00C751F9">
        <w:rPr>
          <w:rFonts w:ascii="Cambria" w:eastAsia="Times New Roman" w:hAnsi="Cambria" w:cs="Arial"/>
          <w:b/>
          <w:bCs/>
          <w:color w:val="000000"/>
          <w:lang w:eastAsia="zh-CN"/>
        </w:rPr>
        <w:t>Klauzula informacyjna RODO</w:t>
      </w:r>
    </w:p>
    <w:p w14:paraId="74F34BE3" w14:textId="77777777" w:rsidR="00C751F9" w:rsidRPr="00C751F9" w:rsidRDefault="00C751F9" w:rsidP="00C751F9">
      <w:pPr>
        <w:suppressAutoHyphens/>
        <w:autoSpaceDN w:val="0"/>
        <w:spacing w:after="0" w:line="240" w:lineRule="auto"/>
        <w:ind w:left="720"/>
        <w:jc w:val="right"/>
        <w:rPr>
          <w:rFonts w:ascii="Cambria" w:eastAsia="Times New Roman" w:hAnsi="Cambria" w:cs="Arial"/>
          <w:color w:val="000000"/>
          <w:lang w:eastAsia="pl-PL"/>
        </w:rPr>
      </w:pPr>
    </w:p>
    <w:p w14:paraId="03866674" w14:textId="3624535A" w:rsidR="00E322B6" w:rsidRPr="00D53479" w:rsidRDefault="00E322B6" w:rsidP="00E322B6">
      <w:pPr>
        <w:pStyle w:val="Teksttreci20"/>
        <w:ind w:firstLine="0"/>
        <w:jc w:val="left"/>
        <w:rPr>
          <w:b/>
          <w:lang w:bidi="pl-PL"/>
        </w:rPr>
      </w:pPr>
      <w:r w:rsidRPr="00C751F9">
        <w:rPr>
          <w:rFonts w:ascii="Cambria" w:eastAsia="Lucida Sans Unicode" w:hAnsi="Cambria" w:cs="Arial"/>
          <w:b/>
          <w:kern w:val="3"/>
          <w:lang w:eastAsia="zh-CN" w:bidi="hi-IN"/>
        </w:rPr>
        <w:t xml:space="preserve">Znak postępowania: </w:t>
      </w:r>
      <w:r w:rsidRPr="00D53479">
        <w:rPr>
          <w:b/>
          <w:lang w:bidi="pl-PL"/>
        </w:rPr>
        <w:t>ZP/ZO/MZK</w:t>
      </w:r>
      <w:r w:rsidRPr="00D53479">
        <w:rPr>
          <w:b/>
        </w:rPr>
        <w:t>-DT</w:t>
      </w:r>
      <w:r w:rsidR="008F2730">
        <w:rPr>
          <w:b/>
          <w:lang w:bidi="pl-PL"/>
        </w:rPr>
        <w:t>-2025</w:t>
      </w:r>
      <w:bookmarkStart w:id="0" w:name="_GoBack"/>
      <w:bookmarkEnd w:id="0"/>
      <w:r w:rsidRPr="00D53479">
        <w:rPr>
          <w:b/>
          <w:lang w:bidi="pl-PL"/>
        </w:rPr>
        <w:t>/1</w:t>
      </w:r>
    </w:p>
    <w:p w14:paraId="20B9FF4F" w14:textId="77777777" w:rsidR="00C751F9" w:rsidRDefault="00C751F9" w:rsidP="00C751F9">
      <w:pPr>
        <w:suppressAutoHyphens/>
        <w:autoSpaceDN w:val="0"/>
        <w:spacing w:after="0" w:line="240" w:lineRule="auto"/>
        <w:rPr>
          <w:rFonts w:ascii="Cambria" w:eastAsia="Times New Roman" w:hAnsi="Cambria" w:cs="Arial"/>
          <w:lang w:eastAsia="zh-CN"/>
        </w:rPr>
      </w:pPr>
    </w:p>
    <w:p w14:paraId="1A844AC6" w14:textId="77777777" w:rsidR="00C751F9" w:rsidRDefault="00C751F9" w:rsidP="00C751F9">
      <w:pPr>
        <w:suppressAutoHyphens/>
        <w:autoSpaceDN w:val="0"/>
        <w:spacing w:after="0" w:line="240" w:lineRule="auto"/>
        <w:rPr>
          <w:rFonts w:ascii="Cambria" w:eastAsia="Times New Roman" w:hAnsi="Cambria" w:cs="Arial"/>
          <w:lang w:eastAsia="zh-CN"/>
        </w:rPr>
      </w:pPr>
    </w:p>
    <w:p w14:paraId="34B327A5" w14:textId="77777777" w:rsidR="00C751F9" w:rsidRPr="00C751F9" w:rsidRDefault="00C751F9" w:rsidP="00C751F9">
      <w:pPr>
        <w:suppressAutoHyphens/>
        <w:autoSpaceDN w:val="0"/>
        <w:spacing w:after="0" w:line="240" w:lineRule="auto"/>
        <w:rPr>
          <w:rFonts w:ascii="Cambria" w:eastAsia="Times New Roman" w:hAnsi="Cambria" w:cs="Arial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804B93C" w14:textId="77777777" w:rsidR="00C751F9" w:rsidRPr="00C751F9" w:rsidRDefault="00C751F9" w:rsidP="00C751F9">
      <w:pPr>
        <w:suppressAutoHyphens/>
        <w:autoSpaceDN w:val="0"/>
        <w:spacing w:after="0" w:line="240" w:lineRule="auto"/>
        <w:ind w:left="720"/>
        <w:rPr>
          <w:rFonts w:ascii="Cambria" w:eastAsia="Times New Roman" w:hAnsi="Cambria" w:cs="Arial"/>
          <w:lang w:eastAsia="zh-CN"/>
        </w:rPr>
      </w:pPr>
    </w:p>
    <w:p w14:paraId="484319E6" w14:textId="77777777" w:rsidR="00C751F9" w:rsidRPr="00C751F9" w:rsidRDefault="00C751F9" w:rsidP="00C751F9">
      <w:pPr>
        <w:suppressAutoHyphens/>
        <w:autoSpaceDN w:val="0"/>
        <w:spacing w:after="0" w:line="240" w:lineRule="auto"/>
        <w:ind w:left="720"/>
        <w:rPr>
          <w:rFonts w:ascii="Cambria" w:eastAsia="Times New Roman" w:hAnsi="Cambria" w:cs="Arial"/>
          <w:lang w:eastAsia="zh-CN"/>
        </w:rPr>
      </w:pPr>
    </w:p>
    <w:p w14:paraId="514563FF" w14:textId="77777777" w:rsidR="00C751F9" w:rsidRPr="00C751F9" w:rsidRDefault="00C751F9" w:rsidP="00C751F9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 xml:space="preserve">Administratorem Pani/Pana danych osobowych jest Miejski Zakład Komunikacji Spółka z ograniczoną odpowiedzialnością z siedzibą w </w:t>
      </w:r>
      <w:r w:rsidRPr="00C751F9">
        <w:rPr>
          <w:rFonts w:ascii="Cambria" w:eastAsia="Times New Roman" w:hAnsi="Cambria" w:cs="Arial"/>
          <w:i/>
          <w:iCs/>
          <w:lang w:eastAsia="zh-CN"/>
        </w:rPr>
        <w:t xml:space="preserve">Kutnie, adres: ul. </w:t>
      </w:r>
      <w:r w:rsidRPr="00C751F9">
        <w:rPr>
          <w:rFonts w:ascii="Cambria" w:eastAsia="Times New Roman" w:hAnsi="Cambria" w:cs="Arial"/>
          <w:lang w:eastAsia="zh-CN"/>
        </w:rPr>
        <w:t>Cmentarna 1, 99-300 Kutno</w:t>
      </w:r>
      <w:r w:rsidRPr="00C751F9">
        <w:rPr>
          <w:rFonts w:ascii="Cambria" w:eastAsia="Times New Roman" w:hAnsi="Cambria" w:cs="Arial"/>
          <w:i/>
          <w:iCs/>
          <w:lang w:eastAsia="zh-CN"/>
        </w:rPr>
        <w:t xml:space="preserve">, </w:t>
      </w:r>
      <w:r w:rsidRPr="00C751F9">
        <w:rPr>
          <w:rFonts w:ascii="Cambria" w:eastAsia="Times New Roman" w:hAnsi="Cambria" w:cs="Arial"/>
          <w:lang w:eastAsia="zh-CN"/>
        </w:rPr>
        <w:t xml:space="preserve">mail: </w:t>
      </w:r>
      <w:hyperlink r:id="rId5" w:history="1">
        <w:r w:rsidRPr="00C751F9">
          <w:rPr>
            <w:rFonts w:ascii="Cambria" w:eastAsia="Times New Roman" w:hAnsi="Cambria" w:cs="Arial"/>
            <w:color w:val="0000FF"/>
            <w:u w:val="single"/>
            <w:lang w:eastAsia="zh-CN"/>
          </w:rPr>
          <w:t>mzk@mzk.kutno.pl</w:t>
        </w:r>
      </w:hyperlink>
      <w:r w:rsidRPr="00C751F9">
        <w:rPr>
          <w:rFonts w:ascii="Cambria" w:eastAsia="Times New Roman" w:hAnsi="Cambria" w:cs="Arial"/>
          <w:lang w:eastAsia="zh-CN"/>
        </w:rPr>
        <w:t xml:space="preserve"> (dalej określany jako „ADO”).</w:t>
      </w:r>
    </w:p>
    <w:p w14:paraId="6E1A0680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Times New Roman" w:hAnsi="Cambria" w:cs="Arial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 xml:space="preserve">W sprawie wykonywania wszelkich uprawnień wynikających z RODO należy kontaktować się z Inspektorem Ochrony Danych pod adresem: ul. Cmentarna 1, 99-300 Kutno, drogą mailową pod adresem: iod@mzk.kutno.pl, lub telefonicznie pod numerem telefonu: 24 254-70-55 </w:t>
      </w:r>
      <w:proofErr w:type="spellStart"/>
      <w:r w:rsidRPr="00C751F9">
        <w:rPr>
          <w:rFonts w:ascii="Cambria" w:eastAsia="Times New Roman" w:hAnsi="Cambria" w:cs="Arial"/>
          <w:lang w:eastAsia="zh-CN"/>
        </w:rPr>
        <w:t>wewn</w:t>
      </w:r>
      <w:proofErr w:type="spellEnd"/>
      <w:r w:rsidRPr="00C751F9">
        <w:rPr>
          <w:rFonts w:ascii="Cambria" w:eastAsia="Times New Roman" w:hAnsi="Cambria" w:cs="Arial"/>
          <w:lang w:eastAsia="zh-CN"/>
        </w:rPr>
        <w:t>. 30.</w:t>
      </w:r>
    </w:p>
    <w:p w14:paraId="777846AC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Times New Roman" w:hAnsi="Cambria" w:cs="Arial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 xml:space="preserve">Pani/Pana dane osobowe będą przetwarzane w zakresie danych identyfikacyjnych i danych kontaktowych. </w:t>
      </w:r>
    </w:p>
    <w:p w14:paraId="5C3C1D28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Times New Roman" w:hAnsi="Cambria" w:cs="Arial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>Pani/Pana dane osobowe przetwarzane będą w celu związanym z postępowaniem o udzielenie zamówienia publicznego.</w:t>
      </w:r>
    </w:p>
    <w:p w14:paraId="09377E4C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 xml:space="preserve">Odbiorcą Pani/Pana danych osobowych będą wyłącznie upoważnieni pracownicy Miejskiego Zakładu Komunikacji Spółka z ograniczoną odpowiedzialnością z siedzibą w </w:t>
      </w:r>
      <w:r w:rsidRPr="00C751F9">
        <w:rPr>
          <w:rFonts w:ascii="Cambria" w:eastAsia="Times New Roman" w:hAnsi="Cambria" w:cs="Arial"/>
          <w:i/>
          <w:iCs/>
          <w:lang w:eastAsia="zh-CN"/>
        </w:rPr>
        <w:t xml:space="preserve">Kutnie </w:t>
      </w:r>
      <w:r w:rsidRPr="00C751F9">
        <w:rPr>
          <w:rFonts w:ascii="Cambria" w:eastAsia="Times New Roman" w:hAnsi="Cambria" w:cs="Arial"/>
          <w:lang w:eastAsia="zh-CN"/>
        </w:rPr>
        <w:t xml:space="preserve">oraz ewentualnie podmiot upoważniony do przetwarzania danych, któremu przetwarzanie danych osobowych zostanie powierzone na podstawie umowy, w tym m.in. </w:t>
      </w:r>
      <w:r w:rsidRPr="00C751F9">
        <w:rPr>
          <w:rFonts w:ascii="Cambria" w:eastAsia="Times New Roman" w:hAnsi="Cambria" w:cs="Arial"/>
          <w:lang w:eastAsia="pl-PL"/>
        </w:rPr>
        <w:t>podmioty, którym zlecone zostanie serwisowanie systemów informatycznych oraz podmioty, którym zlecona zostanie pomoc prawna</w:t>
      </w:r>
      <w:r w:rsidRPr="00C751F9">
        <w:rPr>
          <w:rFonts w:ascii="Cambria" w:eastAsia="Times New Roman" w:hAnsi="Cambria" w:cs="Arial"/>
          <w:lang w:eastAsia="zh-CN"/>
        </w:rPr>
        <w:t xml:space="preserve"> </w:t>
      </w:r>
      <w:r w:rsidRPr="00C751F9">
        <w:rPr>
          <w:rFonts w:ascii="Cambria" w:eastAsia="Times New Roman" w:hAnsi="Cambria" w:cs="Arial"/>
          <w:lang w:eastAsia="pl-PL"/>
        </w:rPr>
        <w:t>na etapie przedsądowym, postępowania sądowego lub postępowania egzekucyjnego.</w:t>
      </w:r>
    </w:p>
    <w:p w14:paraId="30F4D944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Times New Roman" w:hAnsi="Cambria" w:cs="Arial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>Pani/Pana dane osobowe będą przechowywane, zgodnie z art. 97 ust. 1 ustawy Prawo zamówień publicznych, przez okres 4 lat od dnia zakończenia postępowania o udzielenie zamówienia, a jeżeli czas trwania umowy przekracza 4 lata, okres przechowywania obejmuje cały czas trwania umowy;</w:t>
      </w:r>
    </w:p>
    <w:p w14:paraId="3C3FCD43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Times New Roman" w:hAnsi="Cambria" w:cs="Arial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>Przysługuje Pani/Panu prawo dostępu do swoich danych osobowych, prawo do żądania poprawienia, usunięcia lub ograniczenia przetwarzania tych danych, jak również prawo do przenoszenia danych.</w:t>
      </w:r>
    </w:p>
    <w:p w14:paraId="76B248B8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Times New Roman" w:hAnsi="Cambria" w:cs="Arial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>W razie gdy uzna Pani/Pan, że przetwarzanie jego danych osobowych narusza przepisy prawa, ma Pani/Pan prawo wniesienia skargi do organu nadzoru tj. Prezesa Urzędu Ochrony Danych Osobowych.</w:t>
      </w:r>
    </w:p>
    <w:p w14:paraId="309CC2B1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>Obowiązek podania przez Panią/Pana danych osobowych bezpośrednio Pani/Pana dotyczących jest wymogiem związanym z udziałem w postępowaniu o udzielenie zamówienia publicznego; konsekwencje niepodania określonych danych wynikają z Regulaminu udzielania zamówień; </w:t>
      </w:r>
    </w:p>
    <w:p w14:paraId="08E5BFEB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Cambria" w:eastAsia="Times New Roman" w:hAnsi="Cambria" w:cs="Arial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>Pani/Pana dane osobowe nie będą przetwarzane w sposób zautomatyzowany, w tym również w formie profilowania.</w:t>
      </w:r>
    </w:p>
    <w:p w14:paraId="71005603" w14:textId="77777777" w:rsidR="00C751F9" w:rsidRPr="00C751F9" w:rsidRDefault="00C751F9" w:rsidP="00C751F9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751F9">
        <w:rPr>
          <w:rFonts w:ascii="Cambria" w:eastAsia="Times New Roman" w:hAnsi="Cambria" w:cs="Arial"/>
          <w:lang w:eastAsia="zh-CN"/>
        </w:rPr>
        <w:t>Pani/Pana dane osobowe nie będą przekazywane do państwa trzeciego lub organizacji międzynarodowej.</w:t>
      </w:r>
    </w:p>
    <w:p w14:paraId="013B6646" w14:textId="77777777" w:rsidR="00917543" w:rsidRDefault="00917543" w:rsidP="00917543">
      <w:pPr>
        <w:pStyle w:val="Default"/>
      </w:pPr>
    </w:p>
    <w:sectPr w:rsidR="00917543" w:rsidSect="00DB2065">
      <w:pgSz w:w="11906" w:h="17338"/>
      <w:pgMar w:top="1584" w:right="676" w:bottom="1417" w:left="10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4C5594C"/>
    <w:multiLevelType w:val="hybridMultilevel"/>
    <w:tmpl w:val="80582174"/>
    <w:lvl w:ilvl="0" w:tplc="D80C060E">
      <w:start w:val="1"/>
      <w:numFmt w:val="upperRoman"/>
      <w:lvlText w:val="%1."/>
      <w:lvlJc w:val="left"/>
      <w:rPr>
        <w:rFonts w:ascii="Palatino Linotype" w:eastAsiaTheme="minorHAnsi" w:hAnsi="Palatino Linotype" w:cs="Palatino Linotype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0C242F2"/>
    <w:multiLevelType w:val="hybridMultilevel"/>
    <w:tmpl w:val="0912987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1F27979"/>
    <w:multiLevelType w:val="multilevel"/>
    <w:tmpl w:val="CEEA85A4"/>
    <w:lvl w:ilvl="0">
      <w:start w:val="1"/>
      <w:numFmt w:val="upperRoman"/>
      <w:lvlText w:val="%1."/>
      <w:lvlJc w:val="left"/>
      <w:pPr>
        <w:ind w:left="720" w:hanging="360"/>
      </w:pPr>
      <w:rPr>
        <w:rFonts w:ascii="Palatino Linotype" w:eastAsia="Calibri" w:hAnsi="Palatino Linotype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543"/>
    <w:rsid w:val="000A7894"/>
    <w:rsid w:val="00237DDE"/>
    <w:rsid w:val="002E77BD"/>
    <w:rsid w:val="00622DDA"/>
    <w:rsid w:val="00855CE9"/>
    <w:rsid w:val="008F2730"/>
    <w:rsid w:val="00917543"/>
    <w:rsid w:val="00C33DB5"/>
    <w:rsid w:val="00C751F9"/>
    <w:rsid w:val="00D53479"/>
    <w:rsid w:val="00E322B6"/>
    <w:rsid w:val="00E3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37A3"/>
  <w15:docId w15:val="{BC71EA02-E9B6-4F5E-82A9-81ABD362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75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rsid w:val="00C33DB5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33DB5"/>
    <w:pPr>
      <w:widowControl w:val="0"/>
      <w:shd w:val="clear" w:color="auto" w:fill="FFFFFF"/>
      <w:spacing w:before="580" w:after="880" w:line="292" w:lineRule="exact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E322B6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322B6"/>
    <w:pPr>
      <w:widowControl w:val="0"/>
      <w:shd w:val="clear" w:color="auto" w:fill="FFFFFF"/>
      <w:spacing w:after="580" w:line="292" w:lineRule="exact"/>
      <w:ind w:hanging="580"/>
      <w:jc w:val="right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zk@mzk.kut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414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WK. Kołudzki</dc:creator>
  <cp:keywords/>
  <dc:description/>
  <cp:lastModifiedBy>Maciej</cp:lastModifiedBy>
  <cp:revision>11</cp:revision>
  <dcterms:created xsi:type="dcterms:W3CDTF">2020-11-30T09:25:00Z</dcterms:created>
  <dcterms:modified xsi:type="dcterms:W3CDTF">2025-12-17T04:08:00Z</dcterms:modified>
</cp:coreProperties>
</file>